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АННОТАЦИЯ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4"/>
          <w:szCs w:val="24"/>
        </w:rPr>
        <w:t>к программе «Чарующий бисер»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Творческое объединение «Бисероплетение» подходит для детей от шести лет.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Бисероплетение помогает реализовать ребёнку свои идеи, развивает мелкую моторику рук, сенсорное восприятие, трудолюбие, волевые качества.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4"/>
          <w:szCs w:val="24"/>
        </w:rPr>
        <w:t>Ребёнок научится создавать с нуля от простых цветов, которые собираются в очаровательные букетики, до самостоятельных панно, в котором присутствует сюжет и своя авторская идея. После освоения первого года программы, ребёнок сможет на втором году обучения работать более индивидуально и масштабно в создании своих работ.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4"/>
          <w:szCs w:val="24"/>
        </w:rPr>
        <w:t>Занятия бисероплетением способствуют развитию самостоятельности, образного и логического мышления, заметно усиливается чувство коллективизма, товарищества, дружбы, положительно влияют на эмоциональное, психологическое состояние ребёнка, помогают справиться с плохим настроением, улучшить самочувствие, развить пространственное мышление, художественный вкус, творческие способности.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LibreOffice/6.0.3.2$Linux_X86_64 LibreOffice_project/00m0$Build-2</Application>
  <Pages>1</Pages>
  <Words>109</Words>
  <Characters>843</Characters>
  <CharactersWithSpaces>949</CharactersWithSpaces>
  <Paragraphs>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2018-09-15T06:35:00Z</dcterms:created>
  <dc:creator>Moriarty</dc:creator>
  <dc:description/>
  <dc:language>ru-RU</dc:language>
  <cp:lastModifiedBy/>
  <dcterms:modified xsi:type="dcterms:W3CDTF">2018-09-26T16:03:06Z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