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F" w:rsidRPr="002E4023" w:rsidRDefault="00FD429A" w:rsidP="002E4023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2E402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E4023" w:rsidRPr="002E4023">
        <w:rPr>
          <w:rFonts w:ascii="Times New Roman" w:hAnsi="Times New Roman" w:cs="Times New Roman"/>
          <w:b/>
          <w:bCs/>
          <w:sz w:val="28"/>
          <w:szCs w:val="28"/>
        </w:rPr>
        <w:t xml:space="preserve">ннотация к программе </w:t>
      </w:r>
      <w:bookmarkStart w:id="0" w:name="_GoBack"/>
      <w:r w:rsidR="002E4023" w:rsidRPr="002E4023">
        <w:rPr>
          <w:rFonts w:ascii="Times New Roman" w:hAnsi="Times New Roman" w:cs="Times New Roman"/>
          <w:b/>
          <w:bCs/>
          <w:sz w:val="28"/>
          <w:szCs w:val="28"/>
        </w:rPr>
        <w:t>«Особенный ребё</w:t>
      </w:r>
      <w:r w:rsidRPr="002E4023">
        <w:rPr>
          <w:rFonts w:ascii="Times New Roman" w:hAnsi="Times New Roman" w:cs="Times New Roman"/>
          <w:b/>
          <w:bCs/>
          <w:sz w:val="28"/>
          <w:szCs w:val="28"/>
        </w:rPr>
        <w:t>нок»</w:t>
      </w:r>
      <w:bookmarkEnd w:id="0"/>
    </w:p>
    <w:p w:rsidR="002E4023" w:rsidRDefault="00FD429A" w:rsidP="002E402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23">
        <w:rPr>
          <w:rFonts w:ascii="Times New Roman" w:hAnsi="Times New Roman" w:cs="Times New Roman"/>
          <w:sz w:val="28"/>
          <w:szCs w:val="28"/>
        </w:rPr>
        <w:t xml:space="preserve"> Программа «Особенный ребенок» является дополнительной общеразвивающей общеобразовательной программой социально</w:t>
      </w:r>
      <w:r w:rsidR="002E4023">
        <w:rPr>
          <w:rFonts w:ascii="Times New Roman" w:hAnsi="Times New Roman" w:cs="Times New Roman"/>
          <w:sz w:val="28"/>
          <w:szCs w:val="28"/>
        </w:rPr>
        <w:t>-педагогической направленности.</w:t>
      </w:r>
    </w:p>
    <w:p w:rsidR="00FD429A" w:rsidRDefault="002E4023" w:rsidP="002E40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 и у всех народов в качестве "средства исцеления" различных болезней и состояний использовались музыка, пение, танец, рисование, скульптура, театр и ритуалы, мистерии и многое другое. Современные психологи и дефектологи все чаще используют арт-терапию как естественный и бережный метод исцеления и развития души и тела ч</w:t>
      </w:r>
      <w:r w:rsidR="00FD429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художественное творчество.</w:t>
      </w:r>
    </w:p>
    <w:p w:rsidR="002E4023" w:rsidRPr="002E4023" w:rsidRDefault="002E4023" w:rsidP="002E40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создание коррекционно-развивающей среды для развития творческих способностей и социальной адаптации детей с ОВЗ средствами интегративного театрального искусства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музыки.</w:t>
      </w:r>
    </w:p>
    <w:p w:rsidR="002E4023" w:rsidRDefault="002E4023" w:rsidP="002E4023">
      <w:pPr>
        <w:spacing w:line="240" w:lineRule="auto"/>
        <w:ind w:firstLine="709"/>
        <w:jc w:val="both"/>
      </w:pPr>
      <w:r w:rsidRPr="002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требуется выполнение следующих основных задач:</w:t>
      </w:r>
      <w:r w:rsidRPr="002E4023">
        <w:t xml:space="preserve"> </w:t>
      </w:r>
    </w:p>
    <w:p w:rsidR="00FD429A" w:rsidRDefault="002E4023" w:rsidP="00FD4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E4023">
        <w:rPr>
          <w:rFonts w:ascii="Times New Roman" w:eastAsia="Calibri" w:hAnsi="Times New Roman" w:cs="Times New Roman"/>
          <w:color w:val="auto"/>
          <w:sz w:val="28"/>
          <w:szCs w:val="28"/>
        </w:rPr>
        <w:t>Предметные:</w:t>
      </w:r>
    </w:p>
    <w:p w:rsidR="00FD429A" w:rsidRDefault="002E4023" w:rsidP="00FD429A">
      <w:pPr>
        <w:pStyle w:val="a8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Сформировать представление о театральной</w:t>
      </w:r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музыкальной</w:t>
      </w:r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деятельности</w:t>
      </w:r>
      <w:r w:rsidR="00FD429A"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FD429A" w:rsidRDefault="002E4023" w:rsidP="00FD429A">
      <w:pPr>
        <w:pStyle w:val="a8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Ознакомить с видами и жанрами театрального</w:t>
      </w:r>
      <w:r w:rsidR="00FD429A"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музыкального </w:t>
      </w:r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искусства</w:t>
      </w:r>
      <w:r w:rsidR="00FD429A"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FD429A" w:rsidRDefault="002E4023" w:rsidP="00FD429A">
      <w:pPr>
        <w:pStyle w:val="a8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Обучить техническим приемам актерского мастерства и навыкам сценического взаимодействия</w:t>
      </w:r>
      <w:r w:rsidR="00FD429A"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2E4023" w:rsidRPr="00FD429A" w:rsidRDefault="002E4023" w:rsidP="00FD429A">
      <w:pPr>
        <w:pStyle w:val="a8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Освоить алгоритм работы над спектаклем</w:t>
      </w:r>
    </w:p>
    <w:p w:rsidR="00FD429A" w:rsidRDefault="002E4023" w:rsidP="00FD4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E4023">
        <w:rPr>
          <w:rFonts w:ascii="Times New Roman" w:eastAsia="Calibri" w:hAnsi="Times New Roman" w:cs="Times New Roman"/>
          <w:color w:val="auto"/>
          <w:sz w:val="28"/>
          <w:szCs w:val="28"/>
        </w:rPr>
        <w:t>Личностные:</w:t>
      </w:r>
    </w:p>
    <w:p w:rsidR="00FD429A" w:rsidRDefault="002E4023" w:rsidP="00FD429A">
      <w:pPr>
        <w:pStyle w:val="a8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Способствовать осознанию социально-приемлемого поведения и формированию его навыков</w:t>
      </w:r>
      <w:r w:rsidR="00FD429A"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FD429A" w:rsidRDefault="002E4023" w:rsidP="00FD429A">
      <w:pPr>
        <w:pStyle w:val="a8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Способствовать формированию навыков самообслуживания и самоконтроля</w:t>
      </w:r>
      <w:r w:rsidR="00FD429A"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FD429A" w:rsidRDefault="002E4023" w:rsidP="00FD429A">
      <w:pPr>
        <w:pStyle w:val="a8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Развить наблюдательность, память, внимание, чувство ритма</w:t>
      </w:r>
      <w:r w:rsidR="00FD429A"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FD429A" w:rsidRDefault="002E4023" w:rsidP="00FD429A">
      <w:pPr>
        <w:pStyle w:val="a8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Способствовать развитию фантазии и творческого потенциала</w:t>
      </w:r>
      <w:r w:rsidR="00FD429A"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2E4023" w:rsidRPr="00FD429A" w:rsidRDefault="002E4023" w:rsidP="00FD429A">
      <w:pPr>
        <w:pStyle w:val="a8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Развить умение </w:t>
      </w:r>
      <w:proofErr w:type="gramStart"/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слушать и слышать</w:t>
      </w:r>
      <w:proofErr w:type="gramEnd"/>
    </w:p>
    <w:p w:rsidR="00FD429A" w:rsidRDefault="002E4023" w:rsidP="00FD4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2E4023">
        <w:rPr>
          <w:rFonts w:ascii="Times New Roman" w:eastAsia="Calibri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2E4023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FD429A" w:rsidRDefault="002E4023" w:rsidP="00FD429A">
      <w:pPr>
        <w:pStyle w:val="a8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Обучить навыкам взаимодействия в малой группе</w:t>
      </w:r>
      <w:r w:rsidR="00FD429A"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2E4023" w:rsidRPr="00FD429A" w:rsidRDefault="002E4023" w:rsidP="00FD429A">
      <w:pPr>
        <w:pStyle w:val="a8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D429A">
        <w:rPr>
          <w:rFonts w:ascii="Times New Roman" w:eastAsia="Calibri" w:hAnsi="Times New Roman" w:cs="Times New Roman"/>
          <w:color w:val="auto"/>
          <w:sz w:val="28"/>
          <w:szCs w:val="28"/>
        </w:rPr>
        <w:t>Способствовать развитию социальных и коммуникативных навыков</w:t>
      </w:r>
    </w:p>
    <w:p w:rsidR="002E4023" w:rsidRDefault="002E4023" w:rsidP="002E4023">
      <w:pPr>
        <w:spacing w:line="240" w:lineRule="auto"/>
        <w:ind w:firstLine="709"/>
        <w:jc w:val="both"/>
      </w:pPr>
    </w:p>
    <w:sectPr w:rsidR="002E4023" w:rsidSect="002E4023">
      <w:pgSz w:w="11906" w:h="16838"/>
      <w:pgMar w:top="1134" w:right="1274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1BC"/>
    <w:multiLevelType w:val="hybridMultilevel"/>
    <w:tmpl w:val="C944F3A2"/>
    <w:lvl w:ilvl="0" w:tplc="0D54D1D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531FF"/>
    <w:multiLevelType w:val="hybridMultilevel"/>
    <w:tmpl w:val="9C3E6300"/>
    <w:lvl w:ilvl="0" w:tplc="0D54D1D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820310"/>
    <w:multiLevelType w:val="hybridMultilevel"/>
    <w:tmpl w:val="40A2E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B061DA"/>
    <w:multiLevelType w:val="hybridMultilevel"/>
    <w:tmpl w:val="67C8D81A"/>
    <w:lvl w:ilvl="0" w:tplc="0D54D1D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77F"/>
    <w:rsid w:val="002E4023"/>
    <w:rsid w:val="0080077F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7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FD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Fakel</cp:lastModifiedBy>
  <cp:revision>2</cp:revision>
  <dcterms:created xsi:type="dcterms:W3CDTF">2019-11-07T03:35:00Z</dcterms:created>
  <dcterms:modified xsi:type="dcterms:W3CDTF">2019-11-07T03:35:00Z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